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rtl w:val="0"/>
        </w:rPr>
        <w:t xml:space="preserve">ANEXO VIII - TERMO DE COMPROMISSO DO(A PROFESSOR(A)/ORIENTADOR(A) DE MONITORIA DE ENSINO</w:t>
      </w:r>
      <w:r w:rsidDel="00000000" w:rsidR="00000000" w:rsidRPr="00000000">
        <w:rPr>
          <w:rtl w:val="0"/>
        </w:rPr>
      </w:r>
    </w:p>
    <w:tbl>
      <w:tblPr>
        <w:tblStyle w:val="Table1"/>
        <w:tblW w:w="10600.0" w:type="dxa"/>
        <w:jc w:val="left"/>
        <w:tblInd w:w="-216.0" w:type="dxa"/>
        <w:tblLayout w:type="fixed"/>
        <w:tblLook w:val="0000"/>
      </w:tblPr>
      <w:tblGrid>
        <w:gridCol w:w="1650"/>
        <w:gridCol w:w="5325"/>
        <w:gridCol w:w="1075"/>
        <w:gridCol w:w="2550"/>
        <w:tblGridChange w:id="0">
          <w:tblGrid>
            <w:gridCol w:w="1650"/>
            <w:gridCol w:w="5325"/>
            <w:gridCol w:w="107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Câmpus: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1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spacing w:after="119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7" w:before="57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INSTITUTO FEDERAL DE EDUCAÇÃO, CIÊNCIA E TECNOLOGIA DE SANTA CATARINA,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 sede na rua 14 de Julho, nº 150 - Coqueiros - Florianópolis/SC - CEP 88.075-010, por meio do presente instrumento particular, as partes supramencionadas firmam TERMO DE COMPROMISSO referente a C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rtl w:val="0"/>
        </w:rPr>
        <w:t xml:space="preserve"> 06/2025 do câmpus Urupema Para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Apoio a Projetos e Monitoria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 O ___</w:t>
      </w:r>
      <w:r w:rsidDel="00000000" w:rsidR="00000000" w:rsidRPr="00000000">
        <w:rPr>
          <w:rFonts w:ascii="Arial" w:cs="Arial" w:eastAsia="Arial" w:hAnsi="Arial"/>
          <w:color w:val="ce181e"/>
          <w:rtl w:val="0"/>
        </w:rPr>
        <w:t xml:space="preserve">nome do(a) servidor(a)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ORIENTADOR(A)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projeto/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monitoria de ensino, vinculada 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4 do câmpus Urupema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Apoio a P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rojetos 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Monitoria de Ensino – IFSC-Câmpus Urupema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além do que estabelece as legislações internas e externas,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obriga-se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4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- Selecionar e indicar o(a) monitor(a);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Organizar, em parceria com o monitor, e se for possível, com o envolvimento da Coordenadoria Pedagógica do Câmpus, o Plano de Atividades de Monitoria (ANEXO V)  de sua Unidade Curricular;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Orientar e acompanhar (supervisionar) o trabalho do monitor;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- Verificar a necessidade e possibilidade de criação de desenvolvimento de materiais didáticos pedagógicos que possam auxiliar o trabalho do monitor;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- Organizar e acompanhar os horários da monitoria;</w:t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- Averiguar sistematicamente o desempenho dos alunos após a participação nos plantões de monitoria;</w:t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 - Receber quinzenalmente a lista de presença/atividade preenchida pelo monitor;</w:t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 - Organizar com o monitor os materiais necessários para realização da monitoria, e definir conjuntamente a plataforma virtual que será utilizada para o atendimento;</w:t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IX - Auxiliar na divulgação do trabalho de monitoria;</w:t>
      </w:r>
    </w:p>
    <w:p w:rsidR="00000000" w:rsidDel="00000000" w:rsidP="00000000" w:rsidRDefault="00000000" w:rsidRPr="00000000" w14:paraId="00000023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 - Receber e arquivar as fichas ponto de monitoria (ANEXO VI);</w:t>
      </w:r>
    </w:p>
    <w:p w:rsidR="00000000" w:rsidDel="00000000" w:rsidP="00000000" w:rsidRDefault="00000000" w:rsidRPr="00000000" w14:paraId="00000024">
      <w:pPr>
        <w:spacing w:after="120" w:before="120" w:line="360" w:lineRule="auto"/>
        <w:ind w:left="454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XI - Enviar termo de compromisso do docente orientador (ANEXO V) e dos monitores (ANEXO VI) devidamente preenchidos e assinados, conforme cronograma desta chamada;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360" w:lineRule="auto"/>
        <w:ind w:left="85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único: Entende-se como assinado a tramitação de arquivo PDF do termo com origem em e-mail do respectivo signatário (monitor) para o e-mail institucional do orientador, bem como assinatura física em papel. O orientador é responsável por envio dos termos do docente orientador e do monitor em PDF com os respectivos e-mail de ciência ou assinatura física, em mensagem única, por e-mail institucional para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depe.urupema@ifsc.edu.br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com o título "Termos de compromisso Chamada Interna 04/2024 Monitoria Câmpus Urupema".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XII - Informar a Comissão Gestora desta Chamada e orientar o discente para a devolução do recurso quando: o aluno(a) desistir da monitoria, trancar matrícula ou qualquer outro evento que justifique a sua exclusão;</w:t>
      </w:r>
    </w:p>
    <w:p w:rsidR="00000000" w:rsidDel="00000000" w:rsidP="00000000" w:rsidRDefault="00000000" w:rsidRPr="00000000" w14:paraId="00000027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XIII -  Informar a Comissão Gestora desta Chamada a necessidade de substituição de discente monitor, enviando termo conforme Anexo XII.</w:t>
      </w:r>
    </w:p>
    <w:p w:rsidR="00000000" w:rsidDel="00000000" w:rsidP="00000000" w:rsidRDefault="00000000" w:rsidRPr="00000000" w14:paraId="00000028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XIV -Participar, quando solicitado pela Comissão Gestora da Chamada, de eventos, internos e externos, de divulgação das ações de monitoria no IFSC;</w:t>
      </w:r>
    </w:p>
    <w:p w:rsidR="00000000" w:rsidDel="00000000" w:rsidP="00000000" w:rsidRDefault="00000000" w:rsidRPr="00000000" w14:paraId="00000029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XV - Elaborar o relatório final das atividades desenvolvidas, conforme o ANEXO VII e enviar por e-mail para o Departamento de Ensino, Pesquisa e Extensão do Câmpus, dentro do prazo estabelecido no item 7;</w:t>
      </w:r>
    </w:p>
    <w:p w:rsidR="00000000" w:rsidDel="00000000" w:rsidP="00000000" w:rsidRDefault="00000000" w:rsidRPr="00000000" w14:paraId="0000002A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XVI -Realizar a devolução da bolsa quando, por algum motivo, precisar se afastar da sua função, ficando impossibilitado de dar continuidade à atividade de Orientador.</w:t>
      </w:r>
    </w:p>
    <w:p w:rsidR="00000000" w:rsidDel="00000000" w:rsidP="00000000" w:rsidRDefault="00000000" w:rsidRPr="00000000" w14:paraId="0000002B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XVII -Solicitar ao Departamento de Ensino Pesquisa e Extensão do Câmpus a inclusão dos monitores no sistema de seguros do IFSC.</w:t>
      </w:r>
    </w:p>
    <w:p w:rsidR="00000000" w:rsidDel="00000000" w:rsidP="00000000" w:rsidRDefault="00000000" w:rsidRPr="00000000" w14:paraId="0000002C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vedado ao Orientador(a):</w:t>
      </w:r>
    </w:p>
    <w:p w:rsidR="00000000" w:rsidDel="00000000" w:rsidP="00000000" w:rsidRDefault="00000000" w:rsidRPr="00000000" w14:paraId="0000002D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- Requisitar que o monitor realize atividades de responsabilidade exclusiva do docente, tal como registro de frequência, notas ou preenchimento do sistema acadêmico, dentre outras;</w:t>
      </w:r>
    </w:p>
    <w:p w:rsidR="00000000" w:rsidDel="00000000" w:rsidP="00000000" w:rsidRDefault="00000000" w:rsidRPr="00000000" w14:paraId="0000002E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Solicitar ao monitor que substitua o professor na regência de aulas teóricas e práticas;</w:t>
      </w:r>
    </w:p>
    <w:p w:rsidR="00000000" w:rsidDel="00000000" w:rsidP="00000000" w:rsidRDefault="00000000" w:rsidRPr="00000000" w14:paraId="0000002F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Demandar ao monitor que acompanhe ou aplique atividades avaliativas;</w:t>
      </w:r>
    </w:p>
    <w:p w:rsidR="00000000" w:rsidDel="00000000" w:rsidP="00000000" w:rsidRDefault="00000000" w:rsidRPr="00000000" w14:paraId="00000030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- Definir horário de atendimento de monitoria em horário concomitante às aulas do monitor;</w:t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5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216.0" w:type="dxa"/>
        <w:tblLayout w:type="fixed"/>
        <w:tblLook w:val="0000"/>
      </w:tblPr>
      <w:tblGrid>
        <w:gridCol w:w="5662"/>
        <w:gridCol w:w="4508"/>
        <w:tblGridChange w:id="0">
          <w:tblGrid>
            <w:gridCol w:w="5662"/>
            <w:gridCol w:w="450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34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(Nome)</w:t>
            </w:r>
          </w:p>
          <w:p w:rsidR="00000000" w:rsidDel="00000000" w:rsidP="00000000" w:rsidRDefault="00000000" w:rsidRPr="00000000" w14:paraId="00000035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keepNext w:val="1"/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Urupema, __ de ____________de 202_.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3B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3C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3F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40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ssessoria.depe.urp@ifsc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FxjGkAKMS6cpIMf3Y7ET0PO6Q==">CgMxLjAyCGguZ2pkZ3hzOAByITFDMU5ySy02M09OeVNVdFJTSW5ieF9PRUcweml5RUFPWA==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2023-09-05T16:24:00Z</dcterms:created>
  <dc:creator>Carolina Panceri</dc:creator>
</cp:coreProperties>
</file>