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numPr>
          <w:ilvl w:val="0"/>
          <w:numId w:val="1"/>
        </w:numPr>
        <w:pBdr>
          <w:top w:color="92d050" w:space="4" w:sz="6" w:val="single"/>
          <w:left w:color="92d050" w:space="4" w:sz="6" w:val="single"/>
          <w:bottom w:color="92d050" w:space="0" w:sz="6" w:val="single"/>
          <w:right w:color="92d050" w:space="4" w:sz="6" w:val="single"/>
        </w:pBdr>
        <w:spacing w:after="360" w:before="360" w:line="288" w:lineRule="auto"/>
        <w:ind w:left="0" w:firstLine="0"/>
        <w:jc w:val="center"/>
        <w:rPr>
          <w:rFonts w:ascii="Trebuchet MS" w:cs="Trebuchet MS" w:eastAsia="Trebuchet MS" w:hAnsi="Trebuchet MS"/>
          <w:b w:val="1"/>
          <w:bCs w:val="1"/>
          <w:i w:val="1"/>
          <w:iCs w:val="1"/>
          <w:smallCaps w:val="1"/>
          <w:color w:val="35982a"/>
          <w:sz w:val="36"/>
          <w:szCs w:val="36"/>
        </w:rPr>
      </w:pPr>
      <w:bookmarkStart w:colFirst="0" w:colLast="0" w:name="_heading=h.ps0zpq4npacm" w:id="0"/>
      <w:bookmarkEnd w:id="0"/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1"/>
          <w:iCs w:val="1"/>
          <w:smallCaps w:val="1"/>
          <w:color w:val="35982a"/>
          <w:sz w:val="36"/>
          <w:szCs w:val="36"/>
          <w:rtl w:val="0"/>
        </w:rPr>
        <w:t xml:space="preserve">ANEXO  – TERMO DE COMPROMISSO PARA DISCENTE BOLSISTA </w:t>
      </w:r>
    </w:p>
    <w:p w:rsidR="00000000" w:rsidDel="00000000" w:rsidP="00000000" w:rsidRDefault="00000000" w:rsidRPr="00000000" w14:paraId="00000002">
      <w:pPr>
        <w:keepNext w:val="1"/>
        <w:widowControl w:val="0"/>
        <w:numPr>
          <w:ilvl w:val="0"/>
          <w:numId w:val="1"/>
        </w:numPr>
        <w:spacing w:after="0" w:before="240" w:line="240" w:lineRule="auto"/>
        <w:ind w:left="0" w:firstLine="0"/>
        <w:jc w:val="center"/>
        <w:rPr>
          <w:rFonts w:ascii="Trebuchet MS" w:cs="Trebuchet MS" w:eastAsia="Trebuchet MS" w:hAnsi="Trebuchet MS"/>
          <w:b w:val="1"/>
          <w:bCs w:val="1"/>
          <w:color w:val="006600"/>
          <w:sz w:val="16"/>
          <w:szCs w:val="16"/>
        </w:rPr>
      </w:pPr>
      <w:bookmarkStart w:colFirst="0" w:colLast="0" w:name="_heading=h.bivymx8739og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9135.0" w:type="dxa"/>
        <w:jc w:val="left"/>
        <w:tblInd w:w="-198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1425"/>
        <w:gridCol w:w="2265"/>
        <w:gridCol w:w="1875"/>
        <w:gridCol w:w="615"/>
        <w:gridCol w:w="555"/>
        <w:gridCol w:w="975"/>
        <w:gridCol w:w="1425"/>
        <w:tblGridChange w:id="0">
          <w:tblGrid>
            <w:gridCol w:w="1425"/>
            <w:gridCol w:w="2265"/>
            <w:gridCol w:w="1875"/>
            <w:gridCol w:w="615"/>
            <w:gridCol w:w="555"/>
            <w:gridCol w:w="975"/>
            <w:gridCol w:w="1425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Nome completo: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CPF: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Nome Social: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Edital de Extensão: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Chamada interna 26/2026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Valor mensal do auxílio: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spacing w:line="240" w:lineRule="auto"/>
              <w:ind w:left="-60" w:right="-413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R$ </w:t>
            </w:r>
          </w:p>
        </w:tc>
      </w:tr>
      <w:tr>
        <w:trPr>
          <w:cantSplit w:val="0"/>
          <w:trHeight w:val="7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Título da atividade de extensão: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Chamada Interna 26/2026 Câmpus São José - Seleção de bolsistas para a 23ª SNCT, e 8ª MCC</w:t>
            </w:r>
          </w:p>
          <w:p w:rsidR="00000000" w:rsidDel="00000000" w:rsidP="00000000" w:rsidRDefault="00000000" w:rsidRPr="00000000" w14:paraId="0000001A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Banco: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spacing w:line="240" w:lineRule="auto"/>
              <w:ind w:left="-57" w:right="0" w:firstLine="0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Nº do banco: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Nº da agência: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1"/>
              <w:spacing w:line="240" w:lineRule="auto"/>
              <w:ind w:left="-57" w:right="0" w:firstLine="0"/>
              <w:jc w:val="both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spacing w:line="240" w:lineRule="auto"/>
              <w:ind w:left="-57" w:right="0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Nº da conta: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spacing w:line="240" w:lineRule="auto"/>
              <w:ind w:left="-57" w:right="0" w:firstLine="0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spacing w:line="240" w:lineRule="auto"/>
              <w:ind w:left="-57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(   ) Conta corrente </w:t>
            </w:r>
          </w:p>
          <w:p w:rsidR="00000000" w:rsidDel="00000000" w:rsidP="00000000" w:rsidRDefault="00000000" w:rsidRPr="00000000" w14:paraId="0000002B">
            <w:pPr>
              <w:keepNext w:val="1"/>
              <w:spacing w:line="240" w:lineRule="auto"/>
              <w:ind w:left="-57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 (   ) Conta poupança</w:t>
            </w:r>
          </w:p>
        </w:tc>
      </w:tr>
    </w:tbl>
    <w:p w:rsidR="00000000" w:rsidDel="00000000" w:rsidP="00000000" w:rsidRDefault="00000000" w:rsidRPr="00000000" w14:paraId="0000002F">
      <w:pPr>
        <w:spacing w:after="57" w:before="0" w:line="240" w:lineRule="auto"/>
        <w:jc w:val="both"/>
        <w:rPr>
          <w:rFonts w:ascii="Trebuchet MS" w:cs="Trebuchet MS" w:eastAsia="Trebuchet MS" w:hAnsi="Trebuchet MS"/>
          <w:b w:val="1"/>
          <w:bCs w:val="1"/>
          <w:smallCap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57" w:before="0" w:line="24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mallCaps w:val="1"/>
          <w:sz w:val="20"/>
          <w:szCs w:val="20"/>
          <w:rtl w:val="0"/>
        </w:rPr>
        <w:t xml:space="preserve">O INSTITUTO FEDERAL DE EDUCAÇÃO, CIÊNCIA E TECNOLOGIA DE SANTA CATARINA, </w:t>
      </w:r>
      <w:r w:rsidDel="00000000" w:rsidR="00000000" w:rsidRPr="00000000">
        <w:rPr>
          <w:rFonts w:ascii="Trebuchet MS" w:cs="Trebuchet MS" w:eastAsia="Trebuchet MS" w:hAnsi="Trebuchet MS"/>
          <w:smallCaps w:val="1"/>
          <w:sz w:val="20"/>
          <w:szCs w:val="20"/>
          <w:rtl w:val="0"/>
        </w:rPr>
        <w:t xml:space="preserve">c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om sede à Rua Lino Kretzer, nº 608 – Praia Comprida – São José/SC – CEP 88.103-310 e o(a) discente acima indicado(a), por meio do presente instrumento particular, firmam termo de compromisso e concessão de auxílio financeiro de apoio ao(à) discente, nos seguintes itens: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57" w:before="0" w:line="240" w:lineRule="auto"/>
        <w:jc w:val="both"/>
        <w:rPr>
          <w:rFonts w:ascii="Trebuchet MS" w:cs="Trebuchet MS" w:eastAsia="Trebuchet MS" w:hAnsi="Trebuchet M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57" w:before="0" w:line="24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1) Concederá ao(à)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DISCENTE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BOLSISTA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auxílio financeiro para o desenvolvimento da atividade de extensão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descrita acima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57" w:before="0" w:line="240" w:lineRule="auto"/>
        <w:jc w:val="both"/>
        <w:rPr>
          <w:rFonts w:ascii="Trebuchet MS" w:cs="Trebuchet MS" w:eastAsia="Trebuchet MS" w:hAnsi="Trebuchet M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57" w:before="0" w:line="24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2) O auxílio financeiro de que trata o item 1 consistirá no repasse da quantia mensal, por parte do IFSC, em favor do(a)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DISCENTE BOLSISTA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, mediante depósito nos dados bancários indicados acima, conforme valores e datas estipulados no respectivo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57" w:before="0" w:line="240" w:lineRule="auto"/>
        <w:jc w:val="both"/>
        <w:rPr>
          <w:rFonts w:ascii="Trebuchet MS" w:cs="Trebuchet MS" w:eastAsia="Trebuchet MS" w:hAnsi="Trebuchet MS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57" w:before="0" w:line="24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3) O(A)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DISCENTE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BOLSISTA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obriga-se 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a) Ser discente regularmente matriculado(a) em curso do IFSC.</w:t>
      </w:r>
    </w:p>
    <w:p w:rsidR="00000000" w:rsidDel="00000000" w:rsidP="00000000" w:rsidRDefault="00000000" w:rsidRPr="00000000" w14:paraId="00000038">
      <w:pPr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b) Entregar à coordenação da atividade de extensão documento que indique qualquer alteração no desenvolvimento dos trabalhos.</w:t>
      </w:r>
    </w:p>
    <w:p w:rsidR="00000000" w:rsidDel="00000000" w:rsidP="00000000" w:rsidRDefault="00000000" w:rsidRPr="00000000" w14:paraId="00000039">
      <w:pPr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c) Cumprir as atividades estabelecidas no plano de trabalho da atividade de extensão.</w:t>
      </w:r>
    </w:p>
    <w:p w:rsidR="00000000" w:rsidDel="00000000" w:rsidP="00000000" w:rsidRDefault="00000000" w:rsidRPr="00000000" w14:paraId="0000003A">
      <w:pPr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d) Fazer referência, nas publicações e nos trabalhos apresentados, à condição de discente extensionista do IFSC.</w:t>
      </w:r>
    </w:p>
    <w:p w:rsidR="00000000" w:rsidDel="00000000" w:rsidP="00000000" w:rsidRDefault="00000000" w:rsidRPr="00000000" w14:paraId="0000003B">
      <w:pPr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e) Dedicar-se integralmente às atividades acadêmicas e às de extensão, respeitando, inclusive, o cumprimento da carga horária máxima de DEZ horas semanais.</w:t>
      </w:r>
    </w:p>
    <w:p w:rsidR="00000000" w:rsidDel="00000000" w:rsidP="00000000" w:rsidRDefault="00000000" w:rsidRPr="00000000" w14:paraId="0000003C">
      <w:pPr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g) Devolver ao IFSC, em valores atualizados, a(s) mensalidade(s) recebida(s) indevidamente, ou caso as obrigações deste termo de compromisso não sejam cumpridas.</w:t>
      </w:r>
    </w:p>
    <w:p w:rsidR="00000000" w:rsidDel="00000000" w:rsidP="00000000" w:rsidRDefault="00000000" w:rsidRPr="00000000" w14:paraId="0000003D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h) Conceder direito de imagem para publicações relacionadas à atividade de extensão descrita acima.</w:t>
      </w:r>
    </w:p>
    <w:p w:rsidR="00000000" w:rsidDel="00000000" w:rsidP="00000000" w:rsidRDefault="00000000" w:rsidRPr="00000000" w14:paraId="0000003E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221.0" w:type="dxa"/>
        <w:jc w:val="right"/>
        <w:tblLayout w:type="fixed"/>
        <w:tblLook w:val="0000"/>
      </w:tblPr>
      <w:tblGrid>
        <w:gridCol w:w="5221"/>
        <w:tblGridChange w:id="0">
          <w:tblGrid>
            <w:gridCol w:w="5221"/>
          </w:tblGrid>
        </w:tblGridChange>
      </w:tblGrid>
      <w:tr>
        <w:trPr>
          <w:cantSplit w:val="0"/>
          <w:trHeight w:val="473" w:hRule="atLeast"/>
          <w:tblHeader w:val="0"/>
        </w:trPr>
        <w:tc>
          <w:tcPr>
            <w:shd w:fill="ffffff" w:val="clear"/>
            <w:vAlign w:val="bottom"/>
          </w:tcPr>
          <w:p w:rsidR="00000000" w:rsidDel="00000000" w:rsidP="00000000" w:rsidRDefault="00000000" w:rsidRPr="00000000" w14:paraId="00000043">
            <w:pPr>
              <w:keepNext w:val="1"/>
              <w:widowControl w:val="0"/>
              <w:spacing w:line="240" w:lineRule="auto"/>
              <w:jc w:val="righ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São José, ____ de ________________ de 20____.</w:t>
            </w:r>
          </w:p>
        </w:tc>
      </w:tr>
    </w:tbl>
    <w:p w:rsidR="00000000" w:rsidDel="00000000" w:rsidP="00000000" w:rsidRDefault="00000000" w:rsidRPr="00000000" w14:paraId="00000044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after="57" w:before="0" w:line="240" w:lineRule="auto"/>
        <w:ind w:left="227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80.0" w:type="dxa"/>
        <w:jc w:val="right"/>
        <w:tblLayout w:type="fixed"/>
        <w:tblLook w:val="0000"/>
      </w:tblPr>
      <w:tblGrid>
        <w:gridCol w:w="5884"/>
        <w:gridCol w:w="4496"/>
        <w:tblGridChange w:id="0">
          <w:tblGrid>
            <w:gridCol w:w="5884"/>
            <w:gridCol w:w="4496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8">
            <w:pPr>
              <w:keepNext w:val="1"/>
              <w:widowControl w:val="0"/>
              <w:spacing w:line="240" w:lineRule="auto"/>
              <w:ind w:left="1488" w:right="0" w:firstLine="0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_________________________________________</w:t>
            </w:r>
          </w:p>
          <w:p w:rsidR="00000000" w:rsidDel="00000000" w:rsidP="00000000" w:rsidRDefault="00000000" w:rsidRPr="00000000" w14:paraId="00000049">
            <w:pPr>
              <w:keepNext w:val="1"/>
              <w:widowControl w:val="0"/>
              <w:spacing w:line="240" w:lineRule="auto"/>
              <w:ind w:left="1488" w:right="0" w:firstLine="0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Discente bolsista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1"/>
              <w:widowControl w:val="0"/>
              <w:spacing w:lin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3">
            <w:pPr>
              <w:keepNext w:val="1"/>
              <w:widowControl w:val="0"/>
              <w:spacing w:line="240" w:lineRule="auto"/>
              <w:jc w:val="left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__________________________________________</w:t>
            </w:r>
          </w:p>
          <w:p w:rsidR="00000000" w:rsidDel="00000000" w:rsidP="00000000" w:rsidRDefault="00000000" w:rsidRPr="00000000" w14:paraId="00000059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Coordenador(a) da atividade de extensão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keepNext w:val="1"/>
              <w:widowControl w:val="0"/>
              <w:spacing w:line="240" w:lineRule="auto"/>
              <w:ind w:left="1488" w:right="0" w:firstLine="0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_________________________________________</w:t>
            </w:r>
          </w:p>
          <w:p w:rsidR="00000000" w:rsidDel="00000000" w:rsidP="00000000" w:rsidRDefault="00000000" w:rsidRPr="00000000" w14:paraId="0000005C">
            <w:pPr>
              <w:keepNext w:val="1"/>
              <w:widowControl w:val="0"/>
              <w:spacing w:line="240" w:lineRule="auto"/>
              <w:ind w:left="1488" w:right="0" w:firstLine="0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1"/>
              <w:widowControl w:val="0"/>
              <w:spacing w:line="240" w:lineRule="auto"/>
              <w:ind w:left="1488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Responsável pelo(a) discente bolsista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keepNext w:val="1"/>
              <w:widowControl w:val="0"/>
              <w:spacing w:line="24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jc w:val="right"/>
        <w:rPr>
          <w:rFonts w:ascii="Trebuchet MS" w:cs="Trebuchet MS" w:eastAsia="Trebuchet MS" w:hAnsi="Trebuchet MS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jc w:val="right"/>
        <w:rPr>
          <w:rFonts w:ascii="Trebuchet MS" w:cs="Trebuchet MS" w:eastAsia="Trebuchet MS" w:hAnsi="Trebuchet MS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992" w:top="2108" w:left="1417" w:right="1417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2679303" cy="747713"/>
          <wp:effectExtent b="0" l="0" r="0" t="0"/>
          <wp:wrapTopAndBottom distB="114300" distT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79303" cy="7477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7AXX8Xldgqu/+j/bB0APlM3Ybg==">CgMxLjAyDmgucHMwenBxNG5wYWNtMg5oLmJpdnlteDg3MzlvZzgAciExdzZaam5VZmNRMWlrSzZDN3lhZW13RnZWS2dhTFBfY0w=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