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numPr>
          <w:ilvl w:val="0"/>
          <w:numId w:val="0"/>
        </w:numPr>
        <w:spacing w:lineRule="auto" w:line="360"/>
        <w:ind w:left="0" w:right="0" w:hanging="0"/>
        <w:rPr/>
      </w:pPr>
      <w:r>
        <w:rPr/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7537450" cy="10654665"/>
            <wp:effectExtent l="0" t="0" r="0" b="0"/>
            <wp:wrapNone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65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168910</wp:posOffset>
                </wp:positionH>
                <wp:positionV relativeFrom="paragraph">
                  <wp:posOffset>4993005</wp:posOffset>
                </wp:positionV>
                <wp:extent cx="7196455" cy="70358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680" cy="70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b/>
                                <w:outline w:val="false"/>
                                <w:shadow/>
                                <w:kern w:val="2"/>
                                <w:szCs w:val="48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Anexo III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b/>
                                <w:outline w:val="false"/>
                                <w:shadow/>
                                <w:kern w:val="2"/>
                                <w:szCs w:val="48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FORMULÁRIO DE MODELO DE NEGÓCIOS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13.3pt;margin-top:393.15pt;width:566.55pt;height:55.3pt" type="shapetype_202">
                <v:textbox>
                  <w:txbxContent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b/>
                          <w:outline w:val="false"/>
                          <w:shadow/>
                          <w:kern w:val="2"/>
                          <w:szCs w:val="48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Anexo III</w:t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b/>
                          <w:outline w:val="false"/>
                          <w:shadow/>
                          <w:kern w:val="2"/>
                          <w:szCs w:val="48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FORMULÁRIO DE MODELO DE NEGÓCIOS</w:t>
                      </w:r>
                    </w:p>
                  </w:txbxContent>
                </v:textbox>
                <w10:wrap type="square"/>
                <v:fill o:detectmouseclick="t" on="false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179705</wp:posOffset>
                </wp:positionH>
                <wp:positionV relativeFrom="paragraph">
                  <wp:posOffset>5637530</wp:posOffset>
                </wp:positionV>
                <wp:extent cx="7196455" cy="157861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680" cy="157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SimSun" w:cs="Lucida Sans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kern w:val="2"/>
                                <w:szCs w:val="36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kern w:val="2"/>
                                <w:szCs w:val="28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kern w:val="2"/>
                                <w:szCs w:val="28"/>
                                <w:b w:val="false"/>
                                <w:bCs w:val="false"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kern w:val="2"/>
                                <w:szCs w:val="28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kern w:val="2"/>
                                <w:szCs w:val="28"/>
                                <w:b w:val="false"/>
                                <w:bCs w:val="false"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kern w:val="2"/>
                                <w:szCs w:val="28"/>
                                <w:bCs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kern w:val="2"/>
                                <w:szCs w:val="28"/>
                                <w:b w:val="false"/>
                                <w:bCs w:val="false"/>
                                <w:rFonts w:ascii="Arial" w:hAnsi="Arial" w:eastAsia="SimSun" w:cs="Arial"/>
                                <w:color w:val="000000"/>
                                <w:lang w:val="pt-BR" w:eastAsia="zh-CN" w:bidi="hi-IN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style="position:absolute;margin-left:14.15pt;margin-top:443.9pt;width:566.55pt;height:124.2pt" type="shapetype_202">
                <v:textbox>
                  <w:txbxContent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rFonts w:ascii="Liberation Serif" w:hAnsi="Liberation Serif" w:eastAsia="SimSun" w:cs="Lucida Sans"/>
                        </w:rPr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kern w:val="2"/>
                          <w:szCs w:val="36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“Insira aqui o título da sua ideia inovadora”</w:t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kern w:val="2"/>
                          <w:szCs w:val="28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kern w:val="2"/>
                          <w:szCs w:val="28"/>
                          <w:b w:val="false"/>
                          <w:bCs w:val="false"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: insira aqui o nome da sua equipe</w:t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kern w:val="2"/>
                          <w:szCs w:val="28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kern w:val="2"/>
                          <w:szCs w:val="28"/>
                          <w:b w:val="false"/>
                          <w:bCs w:val="false"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: insira aqui o nome 1, nome 2, nome 3 e/ou nome 4</w:t>
                      </w:r>
                    </w:p>
                    <w:p>
                      <w:pPr>
                        <w:kinsoku w:val="true"/>
                        <w:overflowPunct w:val="true"/>
                        <w:autoSpaceDE w:val="true"/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kern w:val="2"/>
                          <w:szCs w:val="28"/>
                          <w:bCs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kern w:val="2"/>
                          <w:szCs w:val="28"/>
                          <w:b w:val="false"/>
                          <w:bCs w:val="false"/>
                          <w:rFonts w:ascii="Arial" w:hAnsi="Arial" w:eastAsia="SimSun" w:cs="Arial"/>
                          <w:color w:val="000000"/>
                          <w:lang w:val="pt-BR" w:eastAsia="zh-CN" w:bidi="hi-IN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#3465a4" joinstyle="round" endcap="flat"/>
              </v:shape>
            </w:pict>
          </mc:Fallback>
        </mc:AlternateContent>
      </w:r>
    </w:p>
    <w:tbl>
      <w:tblPr>
        <w:tblW w:w="964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46"/>
      </w:tblGrid>
      <w:tr>
        <w:trPr/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pageBreakBefore/>
              <w:spacing w:lineRule="auto" w:line="360"/>
              <w:jc w:val="center"/>
              <w:rPr>
                <w:rFonts w:ascii="Arial" w:hAnsi="Arial" w:cs="Arial"/>
                <w:b/>
                <w:b/>
                <w:bCs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sz w:val="32"/>
                <w:szCs w:val="32"/>
              </w:rPr>
              <w:t>ORIENTAÇÕES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O presente formulário deverá ser utilizado pelas equipes participantes do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Desafio IFSC de Ideias Inovadoras 2018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para entregar o seu Modelo de Negócios à Comissão Organizadora, sendo um item indispensável para a pontuação na 2ª Fase, conforme previsto no Regulamento desta competição.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Após preenchido, este formulário deverá ser salvo num arquivo em </w:t>
            </w:r>
            <w:r>
              <w:rPr>
                <w:rFonts w:cs="Arial" w:ascii="Arial" w:hAnsi="Arial"/>
                <w:b/>
                <w:bCs/>
                <w:sz w:val="20"/>
                <w:szCs w:val="20"/>
                <w:u w:val="single"/>
              </w:rPr>
              <w:t>formato PDF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e enviado para o e-mail inovacao@ifsc.edu.br no prazo estabelecido no Calendário de Execução do Desafio IFSC.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Este formulário, construído com base na Cartilha de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Quadro de Modelo de Negócios do SEBRAE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, está organizado em três seções e deverá ser preenchido pela equipe de acordo com as seguintes instruções: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Seção 1 – Capa: 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a equipe deverá informar, nos campos indicados, o título da ideia inovadora, o nome da equipe e o nome dos integrantes e do mentor da equipe. Os nomes dos integrantes da equipe podem ser abreviados se necessário.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Seção 2 – Descrição do Modelo de Negócios: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a equipe deverá preencher, nos campos indicados, a descrição de cada um dos nove blocos que compõem o Modelo de Negócios, de acordo com a metodologia Canvas. Não há limite de texto para a descrição de cada um dos blocos, mas toda a seção não poderá ultrapassar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duas páginas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Seção 3 – Quadro Canvas: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a equipe deverá elaborar um quadro Canvas e inseri-lo na forma de figura na última página deste formulário. A imagem poderá, caso necessário, ser redimensionada ou ser rotacionada de forma a ocupar toda a área cinza da última página deste formulário. As equipes são livres para escolher a melhor forma de elaboração e apresentação do quadro Canvas, podendo ser, por exemplo: uma foto de um quadro Canvas elaborado na forma de um pôster, preenchido a caneta ou com post-its; elaborado com alguma ferramenta computacional de edição gráfica; elaborado em sites na internet que oferecem ferramentas específicas para elaboração de quadro Canvas, entre outras formas. Porém, a equipe deve se preocupar de forma a garantir que a figura do quadro Canvas seja legível.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Importante: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Este formulário deverá conter no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máximo 4 páginas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, sendo: uma página para a seção 1, uma ou duas páginas para seção 2 e uma página para a seção 3. A equipe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não poderá alterar a formatação deste formulário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(tipo de fonte, tamanho da fonte, espaçamentos de parágrafos ou de bordas, tamanho da página etc), sob pena de perder pontuação no momento da avaliação. O Modelo de Negócios entregue por meio deste formulário será avaliado e pontuado com base nas regras e critérios definidos no regulamento do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Desafio IFSC de Ideias Inovadoras 2018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Esta caixa de orientações deverá ser removida deste formulário.</w:t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 w:val="false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 w:val="false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>CHAMADA PÚBLICA PROPPI Nº18/2018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DESAFIO IFSC DE IDEIAS INOVADORAS 2018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Anexo III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FORMULÁRIO DE MODELO DE NEGÓCIOS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tbl>
      <w:tblPr>
        <w:tblW w:w="964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46"/>
      </w:tblGrid>
      <w:tr>
        <w:trPr/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8080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 w:cs="Comic Sans MS"/>
                <w:b/>
                <w:b/>
                <w:bCs/>
                <w:sz w:val="30"/>
                <w:szCs w:val="30"/>
              </w:rPr>
            </w:pPr>
            <w:r>
              <w:rPr>
                <w:rFonts w:cs="Comic Sans MS" w:ascii="Comic Sans MS" w:hAnsi="Comic Sans MS"/>
                <w:b/>
                <w:bCs/>
                <w:sz w:val="30"/>
                <w:szCs w:val="30"/>
              </w:rPr>
              <w:t>O QUE VOU FAZER?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Descrição da Proposta de Valor:</w:t>
            </w:r>
            <w:r>
              <w:rPr>
                <w:rFonts w:cs="Arial" w:ascii="Arial" w:hAnsi="Arial"/>
              </w:rPr>
              <w:t xml:space="preserve"> (Aqui, você definirá o valor do produto ou serviço para seus clientes.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94BD5E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 w:cs="Comic Sans MS"/>
                <w:b/>
                <w:b/>
                <w:bCs/>
                <w:sz w:val="32"/>
                <w:szCs w:val="32"/>
              </w:rPr>
            </w:pPr>
            <w:r>
              <w:rPr>
                <w:rFonts w:cs="Comic Sans MS" w:ascii="Comic Sans MS" w:hAnsi="Comic Sans MS"/>
                <w:b/>
                <w:bCs/>
                <w:sz w:val="32"/>
                <w:szCs w:val="32"/>
              </w:rPr>
              <w:t>PARA QUEM?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Segmento de Clientes:</w:t>
            </w:r>
            <w:r>
              <w:rPr>
                <w:rFonts w:cs="Arial" w:ascii="Arial" w:hAnsi="Arial"/>
              </w:rPr>
              <w:t xml:space="preserve"> (Aqui, você definirá quem são os clientes que pretende atender.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Canais:</w:t>
            </w:r>
            <w:r>
              <w:rPr>
                <w:rFonts w:cs="Arial" w:ascii="Arial" w:hAnsi="Arial"/>
              </w:rPr>
              <w:t xml:space="preserve"> (Aqui, você definirá de que forma seus produtos ou serviços chegarão até os clientes.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Relacionamento de Clientes:</w:t>
            </w:r>
            <w:r>
              <w:rPr>
                <w:rFonts w:cs="Arial" w:ascii="Arial" w:hAnsi="Arial"/>
              </w:rPr>
              <w:t xml:space="preserve"> (Aqui, você definirá seu relacionamento com os clientes. Remova este teto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 w:cs="Comic Sans MS"/>
                <w:b/>
                <w:b/>
                <w:bCs/>
                <w:sz w:val="32"/>
                <w:szCs w:val="32"/>
              </w:rPr>
            </w:pPr>
            <w:r>
              <w:rPr>
                <w:rFonts w:cs="Comic Sans MS" w:ascii="Comic Sans MS" w:hAnsi="Comic Sans MS"/>
                <w:b/>
                <w:bCs/>
                <w:sz w:val="32"/>
                <w:szCs w:val="32"/>
              </w:rPr>
              <w:t>QUANTO E COMO VOU RECEBER?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Fontes de Receita:</w:t>
            </w:r>
            <w:r>
              <w:rPr>
                <w:rFonts w:cs="Arial" w:ascii="Arial" w:hAnsi="Arial"/>
              </w:rPr>
              <w:t xml:space="preserve"> (Aqui, você definirá como será a entrada do dinheiro.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83CAFF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 w:cs="Comic Sans MS"/>
                <w:b/>
                <w:b/>
                <w:bCs/>
                <w:sz w:val="32"/>
                <w:szCs w:val="32"/>
              </w:rPr>
            </w:pPr>
            <w:r>
              <w:rPr>
                <w:rFonts w:cs="Comic Sans MS" w:ascii="Comic Sans MS" w:hAnsi="Comic Sans MS"/>
                <w:b/>
                <w:bCs/>
                <w:sz w:val="32"/>
                <w:szCs w:val="32"/>
              </w:rPr>
              <w:t>COMO VOU FAZER?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Recursos Principais:</w:t>
            </w:r>
            <w:r>
              <w:rPr>
                <w:rFonts w:cs="Arial" w:ascii="Arial" w:hAnsi="Arial"/>
              </w:rPr>
              <w:t xml:space="preserve"> (Aqui, você definirá todos os recursos necessários para realizar sua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Atividades Principais:</w:t>
            </w:r>
            <w:r>
              <w:rPr>
                <w:rFonts w:cs="Arial" w:ascii="Arial" w:hAnsi="Arial"/>
              </w:rPr>
              <w:t xml:space="preserve"> (Aqui, você relacionará as ações necessárias para a realização da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Parcerias Principais:</w:t>
            </w:r>
            <w:r>
              <w:rPr>
                <w:rFonts w:cs="Arial" w:ascii="Arial" w:hAnsi="Arial"/>
              </w:rPr>
              <w:t xml:space="preserve"> (Aqui, você identificará fornecedores e parceiros para apoiar a realização da sua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 w:cs="Comic Sans MS"/>
                <w:b/>
                <w:b/>
                <w:bCs/>
                <w:sz w:val="32"/>
                <w:szCs w:val="32"/>
              </w:rPr>
            </w:pPr>
            <w:r>
              <w:rPr>
                <w:rFonts w:cs="Comic Sans MS" w:ascii="Comic Sans MS" w:hAnsi="Comic Sans MS"/>
                <w:b/>
                <w:bCs/>
                <w:sz w:val="32"/>
                <w:szCs w:val="32"/>
              </w:rPr>
              <w:t>QUANTO VOU GASTAR?</w:t>
            </w:r>
          </w:p>
          <w:p>
            <w:pPr>
              <w:pStyle w:val="Contedodatabela"/>
              <w:spacing w:lineRule="auto" w:line="360"/>
              <w:jc w:val="both"/>
              <w:rPr/>
            </w:pPr>
            <w:r>
              <w:rPr>
                <w:rFonts w:cs="Arial" w:ascii="Arial" w:hAnsi="Arial"/>
                <w:b/>
                <w:bCs/>
              </w:rPr>
              <w:t>Estrutura de Custos:</w:t>
            </w:r>
            <w:r>
              <w:rPr>
                <w:rFonts w:cs="Arial" w:ascii="Arial" w:hAnsi="Arial"/>
              </w:rPr>
              <w:t xml:space="preserve"> (Aqui, você fará um levantamento do quanto irá gastar para a realização da proposta de valor. Remova este texto entre parênteses)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464" w:top="1702" w:footer="695" w:bottom="1833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(Cole aqui a figura do Quadro Canvas. Remova este texto entre parênteses)</w:t>
      </w:r>
    </w:p>
    <w:sectPr>
      <w:headerReference w:type="default" r:id="rId5"/>
      <w:footerReference w:type="default" r:id="rId6"/>
      <w:type w:val="nextPage"/>
      <w:pgSz w:orient="landscape" w:w="16838" w:h="11906"/>
      <w:pgMar w:left="567" w:right="567" w:header="720" w:top="776" w:footer="720" w:bottom="77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script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 w:cs="Arial Narrow"/>
        <w:b/>
        <w:b/>
        <w:bCs/>
        <w:color w:val="008000"/>
        <w:sz w:val="18"/>
        <w:szCs w:val="18"/>
      </w:rPr>
    </w:pPr>
    <w:r>
      <w:rPr>
        <w:rFonts w:cs="Arial Narrow"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 w:cs="Arial Narrow"/>
        <w:b w:val="false"/>
        <w:b w:val="false"/>
        <w:bCs w:val="false"/>
        <w:color w:val="008000"/>
        <w:sz w:val="18"/>
        <w:szCs w:val="18"/>
      </w:rPr>
    </w:pPr>
    <w:r>
      <w:rPr>
        <w:rFonts w:cs="Arial Narrow" w:ascii="Arial Narrow" w:hAnsi="Arial Narrow"/>
        <w:b w:val="false"/>
        <w:bCs w:val="false"/>
        <w:color w:val="008000"/>
        <w:sz w:val="18"/>
        <w:szCs w:val="18"/>
      </w:rPr>
      <w:t>Departamento de Inovação - Núcleo de Inovação Tecnológica (NIT) / PROPPI</w:t>
    </w:r>
  </w:p>
  <w:p>
    <w:pPr>
      <w:pStyle w:val="Rodap"/>
      <w:jc w:val="center"/>
      <w:rPr>
        <w:rFonts w:ascii="Arial Narrow" w:hAnsi="Arial Narrow" w:cs="Arial Narrow"/>
        <w:sz w:val="18"/>
        <w:szCs w:val="18"/>
      </w:rPr>
    </w:pPr>
    <w:r>
      <w:rPr>
        <w:rFonts w:cs="Arial Narrow"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Arial Narrow" w:hAnsi="Arial Narrow" w:cs="Arial Narrow"/>
        <w:sz w:val="18"/>
        <w:szCs w:val="18"/>
      </w:rPr>
    </w:pPr>
    <w:r>
      <w:rPr>
        <w:rFonts w:cs="Arial Narrow" w:ascii="Arial Narrow" w:hAnsi="Arial Narrow"/>
        <w:sz w:val="18"/>
        <w:szCs w:val="18"/>
      </w:rPr>
      <w:t>Fone: (48) 3877-9053   |  inovacao@ifsc.edu.br  | 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17590" cy="640715"/>
          <wp:effectExtent l="0" t="0" r="0" b="0"/>
          <wp:wrapTopAndBottom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" t="-271" r="-28" b="-27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381</TotalTime>
  <Application>LibreOffice/6.0.2.1$Windows_X86_64 LibreOffice_project/f7f06a8f319e4b62f9bc5095aa112a65d2f3ac89</Application>
  <Pages>5</Pages>
  <Words>692</Words>
  <Characters>3711</Characters>
  <CharactersWithSpaces>4390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2015-06-10T11:17:32Z</dcterms:created>
  <dc:creator/>
  <dc:description/>
  <dc:language>pt-BR</dc:language>
  <cp:lastModifiedBy/>
  <dcterms:modified xsi:type="dcterms:W3CDTF">2018-04-02T17:00:19Z</dcterms:modified>
  <cp:revision>30</cp:revision>
  <dc:subject/>
  <dc:title/>
</cp:coreProperties>
</file>