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  <w:sz w:val="20"/>
          <w:szCs w:val="20"/>
        </w:rPr>
        <w:t>CHAMADA PÚBLICA PROPPI Nº18/2018</w:t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  <w:i w:val="false"/>
          <w:iCs w:val="false"/>
          <w:sz w:val="32"/>
          <w:szCs w:val="32"/>
        </w:rPr>
        <w:t>DESAFIO IFSC DE IDEIAS INOVADORAS 2018</w:t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  <w:sz w:val="28"/>
          <w:szCs w:val="28"/>
        </w:rPr>
        <w:t>Anexo II</w:t>
      </w:r>
    </w:p>
    <w:p>
      <w:pPr>
        <w:pStyle w:val="Normal"/>
        <w:spacing w:lineRule="auto" w:line="360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TERMO DE AUTORIZAÇÃO DE PARTICIPAÇÃO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Dados do responsável:</w:t>
      </w:r>
    </w:p>
    <w:p>
      <w:pPr>
        <w:pStyle w:val="Normal"/>
        <w:spacing w:lineRule="auto" w:line="480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Nome completo: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480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CPF: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  RG: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</w:r>
    </w:p>
    <w:p>
      <w:pPr>
        <w:pStyle w:val="Normal"/>
        <w:spacing w:lineRule="auto" w:line="480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Grau de parentesco: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 xml:space="preserve">  </w:t>
      </w:r>
      <w:r>
        <w:rPr>
          <w:b w:val="false"/>
          <w:bCs w:val="false"/>
          <w:i w:val="false"/>
          <w:iCs w:val="false"/>
          <w:sz w:val="24"/>
          <w:szCs w:val="24"/>
        </w:rPr>
        <w:t>Telefone: (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 xml:space="preserve">    </w:t>
      </w:r>
      <w:r>
        <w:rPr>
          <w:b w:val="false"/>
          <w:bCs w:val="false"/>
          <w:i w:val="false"/>
          <w:iCs w:val="false"/>
          <w:sz w:val="24"/>
          <w:szCs w:val="24"/>
        </w:rPr>
        <w:t>)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480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Eu,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>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autorizo o(a) menor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>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aluno(a) do curso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>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número de matrícula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a participar do DESAFIO IFSC DE IDEIAS INOVADORAS 2018, organizado pelo IFSC. Declaro conhecer e aceitar os critérios e normas estabelecidos no regulamento e certifico como verdadeiras as informações acima.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right"/>
        <w:rPr/>
      </w:pP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,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de </w:t>
      </w: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de 2018.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single"/>
        </w:rPr>
      </w:pPr>
      <w:r>
        <w:rPr>
          <w:b w:val="false"/>
          <w:bCs w:val="false"/>
          <w:i w:val="false"/>
          <w:iCs w:val="false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Assinatura do Pai ou Responsável</w:t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Contedodatabela"/>
        <w:spacing w:lineRule="auto" w:line="240"/>
        <w:ind w:left="0" w:right="0" w:hanging="0"/>
        <w:jc w:val="both"/>
        <w:rPr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Obs.: Uma vez preenchidos, os termos de autorização de participação dos menores de 18 anos da equipe deverão ser digitalizados como um  único arquivo PDF, para submissão no formulário </w:t>
      </w:r>
      <w:r>
        <w:rPr>
          <w:b w:val="false"/>
          <w:bCs w:val="false"/>
          <w:i/>
          <w:iCs/>
          <w:sz w:val="20"/>
          <w:szCs w:val="20"/>
        </w:rPr>
        <w:t>on-line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de inscrição.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0" w:top="1700" w:footer="771" w:bottom="20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 w:cs="Arial Narrow"/>
        <w:b/>
        <w:b/>
        <w:bCs/>
        <w:color w:val="008000"/>
        <w:sz w:val="18"/>
        <w:szCs w:val="18"/>
      </w:rPr>
    </w:pPr>
    <w:r>
      <w:rPr>
        <w:rFonts w:cs="Arial Narrow" w:ascii="Arial Narrow" w:hAnsi="Arial Narrow"/>
        <w:b/>
        <w:bCs/>
        <w:color w:val="008000"/>
        <w:sz w:val="18"/>
        <w:szCs w:val="18"/>
      </w:rPr>
      <w:t>Instituto Federal de Santa Catarina – Reitoria</w:t>
    </w:r>
  </w:p>
  <w:p>
    <w:pPr>
      <w:pStyle w:val="Rodap"/>
      <w:jc w:val="center"/>
      <w:rPr/>
    </w:pPr>
    <w:r>
      <w:rPr>
        <w:rFonts w:cs="Arial Narrow" w:ascii="Arial Narrow" w:hAnsi="Arial Narrow"/>
        <w:b w:val="false"/>
        <w:bCs w:val="false"/>
        <w:color w:val="008000"/>
        <w:sz w:val="18"/>
        <w:szCs w:val="18"/>
      </w:rPr>
      <w:t>Departamento de Inovação - Núcleo de Inovação Tecnológica (NIT) / PROPPI</w:t>
    </w:r>
  </w:p>
  <w:p>
    <w:pPr>
      <w:pStyle w:val="Rodap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Rua: 14 de julho, 150  |  Coqueiros  |   Florianópolis /SC  |  CEP: 88.075-010</w:t>
    </w:r>
  </w:p>
  <w:p>
    <w:pPr>
      <w:pStyle w:val="Rodap"/>
      <w:jc w:val="center"/>
      <w:rPr/>
    </w:pPr>
    <w:r>
      <w:rPr>
        <w:rFonts w:cs="Arial Narrow" w:ascii="Arial Narrow" w:hAnsi="Arial Narrow"/>
        <w:sz w:val="18"/>
        <w:szCs w:val="18"/>
      </w:rPr>
      <w:t>Fone: (48) 3877-9053   |  inovacao@ifsc.edu.br  |  www.ifsc.edu.br  |  CNPJ 11.402.887/0001-60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19495" cy="642620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45" r="-4" b="-45"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e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">
    <w:name w:val="Subtitle"/>
    <w:basedOn w:val="Ttulododocumento"/>
    <w:next w:val="Corpodetexto"/>
    <w:qFormat/>
    <w:pPr>
      <w:jc w:val="center"/>
    </w:pPr>
    <w:rPr>
      <w:i/>
      <w:iCs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208</TotalTime>
  <Application>LibreOffice/6.0.2.1$Windows_X86_64 LibreOffice_project/f7f06a8f319e4b62f9bc5095aa112a65d2f3ac89</Application>
  <Pages>1</Pages>
  <Words>154</Words>
  <Characters>850</Characters>
  <CharactersWithSpaces>1103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2015-04-14T14:19:31Z</dcterms:created>
  <dc:creator/>
  <dc:description/>
  <dc:language>pt-BR</dc:language>
  <cp:lastModifiedBy/>
  <cp:lastPrinted>2015-04-14T14:54:00Z</cp:lastPrinted>
  <dcterms:modified xsi:type="dcterms:W3CDTF">2018-03-29T15:53:33Z</dcterms:modified>
  <cp:revision>17</cp:revision>
  <dc:subject/>
  <dc:title/>
</cp:coreProperties>
</file>